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1D" w:rsidRDefault="00EF2F1D" w:rsidP="00EF2F1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17CA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F31CE2" wp14:editId="41A7D867">
            <wp:simplePos x="0" y="0"/>
            <wp:positionH relativeFrom="column">
              <wp:posOffset>5339080</wp:posOffset>
            </wp:positionH>
            <wp:positionV relativeFrom="paragraph">
              <wp:posOffset>-224790</wp:posOffset>
            </wp:positionV>
            <wp:extent cx="905510" cy="681355"/>
            <wp:effectExtent l="0" t="0" r="8890" b="4445"/>
            <wp:wrapNone/>
            <wp:docPr id="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CA9">
        <w:rPr>
          <w:rFonts w:cs="B Titr" w:hint="cs"/>
          <w:sz w:val="24"/>
          <w:szCs w:val="24"/>
          <w:rtl/>
          <w:lang w:bidi="fa-IR"/>
        </w:rPr>
        <w:t>فرم شماره(2) پایش عملکرد کارکنان</w:t>
      </w:r>
    </w:p>
    <w:p w:rsidR="00EF2F1D" w:rsidRPr="00A17CA9" w:rsidRDefault="00EF2F1D" w:rsidP="00EF2F1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دوره ارزیابی:</w:t>
      </w:r>
      <w:r>
        <w:rPr>
          <w:rFonts w:hint="cs"/>
          <w:sz w:val="2"/>
          <w:szCs w:val="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1102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8"/>
        <w:gridCol w:w="2444"/>
        <w:gridCol w:w="1002"/>
        <w:gridCol w:w="1742"/>
        <w:gridCol w:w="361"/>
        <w:gridCol w:w="949"/>
        <w:gridCol w:w="3799"/>
      </w:tblGrid>
      <w:tr w:rsidR="00EF2F1D" w:rsidRPr="00C664D7" w:rsidTr="00CF2C14">
        <w:tc>
          <w:tcPr>
            <w:tcW w:w="3172" w:type="dxa"/>
            <w:gridSpan w:val="2"/>
            <w:shd w:val="clear" w:color="auto" w:fill="auto"/>
            <w:vAlign w:val="center"/>
          </w:tcPr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EF2F1D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و نام خانوادگی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ارزیابی شونده</w:t>
            </w: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: </w:t>
            </w:r>
          </w:p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شماره ملی: </w:t>
            </w:r>
          </w:p>
        </w:tc>
        <w:tc>
          <w:tcPr>
            <w:tcW w:w="5109" w:type="dxa"/>
            <w:gridSpan w:val="3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عنوان شغلی(سمت): </w:t>
            </w:r>
          </w:p>
        </w:tc>
      </w:tr>
      <w:tr w:rsidR="00EF2F1D" w:rsidRPr="00C664D7" w:rsidTr="00CF2C14">
        <w:tc>
          <w:tcPr>
            <w:tcW w:w="3172" w:type="dxa"/>
            <w:gridSpan w:val="2"/>
            <w:shd w:val="clear" w:color="auto" w:fill="auto"/>
            <w:vAlign w:val="center"/>
          </w:tcPr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EF2F1D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منطقه محل خدمت: </w:t>
            </w:r>
          </w:p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واحد محل خدمت: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109" w:type="dxa"/>
            <w:gridSpan w:val="3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ارزیابی‌کننده:</w:t>
            </w: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727"/>
        </w:trPr>
        <w:tc>
          <w:tcPr>
            <w:tcW w:w="728" w:type="dxa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وقا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253094">
              <w:rPr>
                <w:rFonts w:cs="B Titr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</w:t>
            </w: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حساس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عملکردی/رفتاری</w:t>
            </w: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نوع واقعه </w:t>
            </w:r>
          </w:p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(قوت/ قابل‌بهبود)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اقدامات سرپرست در جهت تقويت نقاط قوت و اصلاح نقاط 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قابل‌بهبود</w:t>
            </w: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96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999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63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96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63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96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F2F1D" w:rsidRDefault="00EF2F1D" w:rsidP="00EF2F1D">
      <w:pPr>
        <w:bidi/>
        <w:jc w:val="center"/>
        <w:rPr>
          <w:rFonts w:cs="B Titr"/>
          <w:sz w:val="26"/>
          <w:szCs w:val="26"/>
          <w:lang w:bidi="fa-IR"/>
        </w:rPr>
      </w:pPr>
    </w:p>
    <w:p w:rsidR="007D28FB" w:rsidRDefault="007D28FB">
      <w:bookmarkStart w:id="0" w:name="_GoBack"/>
      <w:bookmarkEnd w:id="0"/>
    </w:p>
    <w:sectPr w:rsidR="007D28FB" w:rsidSect="004F7582">
      <w:headerReference w:type="default" r:id="rId5"/>
      <w:footerReference w:type="default" r:id="rId6"/>
      <w:pgSz w:w="11906" w:h="16838"/>
      <w:pgMar w:top="63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C3" w:rsidRPr="00927CC3" w:rsidRDefault="00EF2F1D" w:rsidP="009632B1">
    <w:pPr>
      <w:pStyle w:val="Footer"/>
      <w:bidi/>
      <w:rPr>
        <w:rFonts w:cs="B Titr"/>
        <w:sz w:val="16"/>
        <w:szCs w:val="16"/>
        <w:lang w:bidi="fa-I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39565121"/>
      <w:docPartObj>
        <w:docPartGallery w:val="Watermarks"/>
        <w:docPartUnique/>
      </w:docPartObj>
    </w:sdtPr>
    <w:sdtEndPr/>
    <w:sdtContent>
      <w:p w:rsidR="00AC4C57" w:rsidRPr="00AC4C57" w:rsidRDefault="00EF2F1D" w:rsidP="00AC4C57">
        <w:pPr>
          <w:pStyle w:val="Header"/>
          <w:bidi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222548" o:spid="_x0000_s2049" type="#_x0000_t136" style="position:absolute;left:0;text-align:left;margin-left:0;margin-top:0;width:556.75pt;height:79.5pt;rotation:315;z-index:-251657216;mso-position-horizontal:center;mso-position-horizontal-relative:margin;mso-position-vertical:center;mso-position-vertical-relative:margin" o:allowincell="f" fillcolor="#fbe4d5 [661]" stroked="f">
              <v:fill opacity=".5"/>
              <v:textpath style="font-family:&quot;B Davat&quot;;font-size:1pt" string="مدیریت منابع انسانی دانشگاه جندی شاپور اهواز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D"/>
    <w:rsid w:val="007D28FB"/>
    <w:rsid w:val="00CC583D"/>
    <w:rsid w:val="00E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F2244EF3-E79C-46ED-AB35-7F698D0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1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1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F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1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نظری</dc:creator>
  <cp:keywords/>
  <dc:description/>
  <cp:lastModifiedBy>زینب نظری</cp:lastModifiedBy>
  <cp:revision>2</cp:revision>
  <dcterms:created xsi:type="dcterms:W3CDTF">2023-06-14T07:44:00Z</dcterms:created>
  <dcterms:modified xsi:type="dcterms:W3CDTF">2023-06-14T07:45:00Z</dcterms:modified>
</cp:coreProperties>
</file>